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5A23B" w14:textId="24F5BB9D" w:rsidR="002B5931" w:rsidRPr="0048657D" w:rsidRDefault="009C5AB2">
      <w:pPr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rFonts w:ascii="Arial" w:hAnsi="Arial" w:cs="Arial"/>
          <w:b/>
          <w:sz w:val="36"/>
          <w:szCs w:val="36"/>
        </w:rPr>
        <w:t>Investing in</w:t>
      </w:r>
      <w:r w:rsidR="00841DBE">
        <w:rPr>
          <w:rFonts w:ascii="Arial" w:hAnsi="Arial" w:cs="Arial"/>
          <w:b/>
          <w:sz w:val="36"/>
          <w:szCs w:val="36"/>
        </w:rPr>
        <w:t xml:space="preserve"> </w:t>
      </w:r>
      <w:r w:rsidR="00E40A60">
        <w:rPr>
          <w:rFonts w:ascii="Arial" w:hAnsi="Arial" w:cs="Arial"/>
          <w:b/>
          <w:sz w:val="36"/>
          <w:szCs w:val="36"/>
        </w:rPr>
        <w:t xml:space="preserve">northern </w:t>
      </w:r>
      <w:r>
        <w:rPr>
          <w:rFonts w:ascii="Arial" w:hAnsi="Arial" w:cs="Arial"/>
          <w:b/>
          <w:sz w:val="36"/>
          <w:szCs w:val="36"/>
        </w:rPr>
        <w:t>Alberta’s</w:t>
      </w:r>
      <w:r w:rsidR="00841DB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infrastructure</w:t>
      </w:r>
    </w:p>
    <w:bookmarkEnd w:id="0"/>
    <w:p w14:paraId="0F7D74CC" w14:textId="77777777" w:rsidR="002B5931" w:rsidRPr="0048657D" w:rsidRDefault="009C5AB2" w:rsidP="0048657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14</w:t>
      </w:r>
      <w:r w:rsidR="00AA5639">
        <w:rPr>
          <w:rFonts w:ascii="Arial" w:hAnsi="Arial" w:cs="Arial"/>
          <w:sz w:val="20"/>
          <w:szCs w:val="20"/>
        </w:rPr>
        <w:t>, 2019</w:t>
      </w:r>
      <w:r w:rsidR="0048657D">
        <w:rPr>
          <w:rFonts w:ascii="Arial" w:hAnsi="Arial" w:cs="Arial"/>
          <w:sz w:val="20"/>
          <w:szCs w:val="20"/>
        </w:rPr>
        <w:t xml:space="preserve"> </w:t>
      </w:r>
    </w:p>
    <w:p w14:paraId="5AF674E6" w14:textId="77777777" w:rsidR="0048657D" w:rsidRPr="0048657D" w:rsidRDefault="0048657D">
      <w:pPr>
        <w:rPr>
          <w:rFonts w:ascii="Arial" w:hAnsi="Arial" w:cs="Arial"/>
          <w:sz w:val="20"/>
          <w:szCs w:val="20"/>
        </w:rPr>
        <w:sectPr w:rsidR="0048657D" w:rsidRPr="0048657D" w:rsidSect="0048657D">
          <w:headerReference w:type="default" r:id="rId11"/>
          <w:type w:val="continuous"/>
          <w:pgSz w:w="12240" w:h="15840" w:code="1"/>
          <w:pgMar w:top="720" w:right="720" w:bottom="720" w:left="720" w:header="720" w:footer="720" w:gutter="1080"/>
          <w:cols w:space="720"/>
          <w:docGrid w:linePitch="360"/>
        </w:sectPr>
      </w:pPr>
    </w:p>
    <w:p w14:paraId="3BEF7DA3" w14:textId="0976822A" w:rsidR="002B5931" w:rsidRPr="00852DBD" w:rsidRDefault="00EB0C3C" w:rsidP="00D56081">
      <w:pPr>
        <w:spacing w:after="0"/>
        <w:ind w:right="3600"/>
        <w:rPr>
          <w:rFonts w:ascii="Arial" w:hAnsi="Arial" w:cs="Arial"/>
          <w:sz w:val="28"/>
          <w:szCs w:val="28"/>
        </w:rPr>
      </w:pPr>
      <w:r w:rsidRPr="00852DBD"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457200" distR="114300" simplePos="0" relativeHeight="251659264" behindDoc="0" locked="1" layoutInCell="0" allowOverlap="1" wp14:anchorId="1C961C4E" wp14:editId="45C89B80">
                <wp:simplePos x="0" y="0"/>
                <wp:positionH relativeFrom="margin">
                  <wp:posOffset>4919980</wp:posOffset>
                </wp:positionH>
                <wp:positionV relativeFrom="margin">
                  <wp:posOffset>770255</wp:posOffset>
                </wp:positionV>
                <wp:extent cx="2221865" cy="7995285"/>
                <wp:effectExtent l="0" t="0" r="0" b="0"/>
                <wp:wrapSquare wrapText="bothSides"/>
                <wp:docPr id="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799528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ADEBBAE" w14:textId="77777777" w:rsidR="00EB0C3C" w:rsidRPr="0069061C" w:rsidRDefault="0069061C" w:rsidP="0069061C">
                            <w:pPr>
                              <w:pStyle w:val="Heading1"/>
                              <w:pBdr>
                                <w:left w:val="single" w:sz="4" w:space="4" w:color="auto"/>
                              </w:pBdr>
                              <w:spacing w:before="0" w:after="6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06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Related information</w:t>
                            </w:r>
                          </w:p>
                          <w:p w14:paraId="3DD2D9A7" w14:textId="77777777" w:rsidR="0069061C" w:rsidRPr="00070F4E" w:rsidRDefault="002D7771" w:rsidP="0069061C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2" w:anchor="capital" w:history="1">
                              <w:r w:rsidR="00070F4E" w:rsidRPr="00070F4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2019 Capital Plan</w:t>
                              </w:r>
                            </w:hyperlink>
                          </w:p>
                          <w:p w14:paraId="5CF4B488" w14:textId="77777777" w:rsidR="00070F4E" w:rsidRPr="0069061C" w:rsidRDefault="00070F4E" w:rsidP="0069061C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BEAF95" w14:textId="77777777" w:rsidR="0069061C" w:rsidRPr="0069061C" w:rsidRDefault="0069061C" w:rsidP="0069061C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62A95D" w14:textId="77777777" w:rsidR="0069061C" w:rsidRPr="0069061C" w:rsidRDefault="0069061C" w:rsidP="0069061C">
                            <w:pPr>
                              <w:pStyle w:val="Heading1"/>
                              <w:pBdr>
                                <w:left w:val="single" w:sz="4" w:space="4" w:color="auto"/>
                              </w:pBdr>
                              <w:spacing w:before="0" w:after="6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06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Media inquiries</w:t>
                            </w:r>
                          </w:p>
                          <w:p w14:paraId="5C084480" w14:textId="77777777" w:rsidR="0069061C" w:rsidRPr="0069061C" w:rsidRDefault="00070F4E" w:rsidP="0069061C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Diane Carter</w:t>
                            </w:r>
                          </w:p>
                          <w:p w14:paraId="4438DC09" w14:textId="77777777" w:rsidR="00070F4E" w:rsidRDefault="002D7771" w:rsidP="0069061C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hyperlink r:id="rId13" w:history="1">
                              <w:r w:rsidR="00070F4E" w:rsidRPr="00283F0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4"/>
                                </w:rPr>
                                <w:t>diane.carter@gov.ab.ca</w:t>
                              </w:r>
                            </w:hyperlink>
                          </w:p>
                          <w:p w14:paraId="545E1092" w14:textId="77777777" w:rsidR="007A3E66" w:rsidRPr="00911C83" w:rsidRDefault="007A3E66" w:rsidP="007A3E66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911C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780-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643</w:t>
                            </w:r>
                            <w:r w:rsidRPr="00911C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6322</w:t>
                            </w:r>
                          </w:p>
                          <w:p w14:paraId="37AE9FEF" w14:textId="235F85BF" w:rsidR="0069061C" w:rsidRDefault="00070F4E" w:rsidP="0069061C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Press Secretary,</w:t>
                            </w:r>
                            <w:r w:rsidR="00794E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t>Infrastructure</w:t>
                            </w:r>
                          </w:p>
                          <w:p w14:paraId="413A6712" w14:textId="77777777" w:rsidR="00225706" w:rsidRDefault="00225706" w:rsidP="0069061C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7890EFCF" w14:textId="77777777" w:rsidR="00225706" w:rsidRPr="0069061C" w:rsidRDefault="00225706" w:rsidP="00225706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61C4E" id="AutoShape 14" o:spid="_x0000_s1026" style="position:absolute;margin-left:387.4pt;margin-top:60.65pt;width:174.95pt;height:629.55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" o:allowincell="f" filled="f" stroked="f" strokeweight="1.25pt">
                <v:textbox inset=",7.2pt,,7.2pt">
                  <w:txbxContent>
                    <w:p w14:paraId="2ADEBBAE" w14:textId="77777777" w:rsidR="00EB0C3C" w:rsidRPr="0069061C" w:rsidRDefault="0069061C" w:rsidP="0069061C">
                      <w:pPr>
                        <w:pStyle w:val="Heading1"/>
                        <w:pBdr>
                          <w:left w:val="single" w:sz="4" w:space="4" w:color="auto"/>
                        </w:pBdr>
                        <w:spacing w:before="0" w:after="6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061C">
                        <w:rPr>
                          <w:rFonts w:ascii="Arial" w:hAnsi="Arial" w:cs="Arial"/>
                          <w:color w:val="000000" w:themeColor="text1"/>
                        </w:rPr>
                        <w:t>Related information</w:t>
                      </w:r>
                    </w:p>
                    <w:p w14:paraId="3DD2D9A7" w14:textId="77777777" w:rsidR="0069061C" w:rsidRPr="00070F4E" w:rsidRDefault="002D7771" w:rsidP="0069061C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4" w:anchor="capital" w:history="1">
                        <w:r w:rsidR="00070F4E" w:rsidRPr="00070F4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2019 Capital Plan</w:t>
                        </w:r>
                      </w:hyperlink>
                    </w:p>
                    <w:p w14:paraId="5CF4B488" w14:textId="77777777" w:rsidR="00070F4E" w:rsidRPr="0069061C" w:rsidRDefault="00070F4E" w:rsidP="0069061C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BEAF95" w14:textId="77777777" w:rsidR="0069061C" w:rsidRPr="0069061C" w:rsidRDefault="0069061C" w:rsidP="0069061C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62A95D" w14:textId="77777777" w:rsidR="0069061C" w:rsidRPr="0069061C" w:rsidRDefault="0069061C" w:rsidP="0069061C">
                      <w:pPr>
                        <w:pStyle w:val="Heading1"/>
                        <w:pBdr>
                          <w:left w:val="single" w:sz="4" w:space="4" w:color="auto"/>
                        </w:pBdr>
                        <w:spacing w:before="0" w:after="6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061C">
                        <w:rPr>
                          <w:rFonts w:ascii="Arial" w:hAnsi="Arial" w:cs="Arial"/>
                          <w:color w:val="000000" w:themeColor="text1"/>
                        </w:rPr>
                        <w:t>Media inquiries</w:t>
                      </w:r>
                    </w:p>
                    <w:p w14:paraId="5C084480" w14:textId="77777777" w:rsidR="0069061C" w:rsidRPr="0069061C" w:rsidRDefault="00070F4E" w:rsidP="0069061C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Diane Carter</w:t>
                      </w:r>
                    </w:p>
                    <w:p w14:paraId="4438DC09" w14:textId="77777777" w:rsidR="00070F4E" w:rsidRDefault="002D7771" w:rsidP="0069061C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</w:pPr>
                      <w:hyperlink r:id="rId15" w:history="1">
                        <w:r w:rsidR="00070F4E" w:rsidRPr="00283F0F">
                          <w:rPr>
                            <w:rStyle w:val="Hyperlink"/>
                            <w:rFonts w:ascii="Arial" w:hAnsi="Arial" w:cs="Arial"/>
                            <w:sz w:val="20"/>
                            <w:szCs w:val="24"/>
                          </w:rPr>
                          <w:t>diane.carter@gov.ab.ca</w:t>
                        </w:r>
                      </w:hyperlink>
                    </w:p>
                    <w:p w14:paraId="545E1092" w14:textId="77777777" w:rsidR="007A3E66" w:rsidRPr="00911C83" w:rsidRDefault="007A3E66" w:rsidP="007A3E66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</w:pPr>
                      <w:r w:rsidRPr="00911C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780-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643</w:t>
                      </w:r>
                      <w:r w:rsidRPr="00911C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6322</w:t>
                      </w:r>
                    </w:p>
                    <w:p w14:paraId="37AE9FEF" w14:textId="235F85BF" w:rsidR="0069061C" w:rsidRDefault="00070F4E" w:rsidP="0069061C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Press Secretary,</w:t>
                      </w:r>
                      <w:r w:rsidR="00794E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t>Infrastructure</w:t>
                      </w:r>
                    </w:p>
                    <w:p w14:paraId="413A6712" w14:textId="77777777" w:rsidR="00225706" w:rsidRDefault="00225706" w:rsidP="0069061C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7890EFCF" w14:textId="77777777" w:rsidR="00225706" w:rsidRPr="0069061C" w:rsidRDefault="00225706" w:rsidP="00225706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rect>
            </w:pict>
          </mc:Fallback>
        </mc:AlternateContent>
      </w:r>
      <w:r w:rsidR="00852DBD" w:rsidRPr="00852DBD">
        <w:rPr>
          <w:rFonts w:ascii="Arial" w:hAnsi="Arial" w:cs="Arial"/>
          <w:noProof/>
          <w:sz w:val="28"/>
          <w:szCs w:val="28"/>
          <w:lang w:eastAsia="en-CA"/>
        </w:rPr>
        <w:t xml:space="preserve">The government is committing $24.2 billion over four years to improve the province’s public infrastructure, including </w:t>
      </w:r>
      <w:r w:rsidR="00E40A60">
        <w:rPr>
          <w:rFonts w:ascii="Arial" w:hAnsi="Arial" w:cs="Arial"/>
          <w:noProof/>
          <w:sz w:val="28"/>
          <w:szCs w:val="28"/>
          <w:lang w:eastAsia="en-CA"/>
        </w:rPr>
        <w:t>in</w:t>
      </w:r>
      <w:r w:rsidR="00852DBD" w:rsidRPr="00852DBD">
        <w:rPr>
          <w:rFonts w:ascii="Arial" w:hAnsi="Arial" w:cs="Arial"/>
          <w:noProof/>
          <w:sz w:val="28"/>
          <w:szCs w:val="28"/>
          <w:lang w:eastAsia="en-CA"/>
        </w:rPr>
        <w:t xml:space="preserve"> the north and north-central regions.</w:t>
      </w:r>
    </w:p>
    <w:p w14:paraId="6DB3A723" w14:textId="77777777" w:rsidR="0048657D" w:rsidRDefault="0048657D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</w:p>
    <w:p w14:paraId="201FCA26" w14:textId="60742A4B" w:rsidR="002B5931" w:rsidRPr="0048657D" w:rsidRDefault="00E40A60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province</w:t>
      </w:r>
      <w:r w:rsidR="00852DBD">
        <w:rPr>
          <w:rFonts w:ascii="Arial" w:hAnsi="Arial" w:cs="Arial"/>
          <w:sz w:val="24"/>
          <w:szCs w:val="24"/>
        </w:rPr>
        <w:t xml:space="preserve">’s 2019 Capital Plan supports the many dozens of infrastructure projects in </w:t>
      </w:r>
      <w:r w:rsidR="00662638">
        <w:rPr>
          <w:rFonts w:ascii="Arial" w:hAnsi="Arial" w:cs="Arial"/>
          <w:sz w:val="24"/>
          <w:szCs w:val="24"/>
        </w:rPr>
        <w:t>planning, design, or construction</w:t>
      </w:r>
      <w:r w:rsidR="000F79BA">
        <w:rPr>
          <w:rFonts w:ascii="Arial" w:hAnsi="Arial" w:cs="Arial"/>
          <w:sz w:val="24"/>
          <w:szCs w:val="24"/>
        </w:rPr>
        <w:t xml:space="preserve"> </w:t>
      </w:r>
      <w:r w:rsidR="00852DBD">
        <w:rPr>
          <w:rFonts w:ascii="Arial" w:hAnsi="Arial" w:cs="Arial"/>
          <w:sz w:val="24"/>
          <w:szCs w:val="24"/>
        </w:rPr>
        <w:t>throughout north and north-central Alberta.</w:t>
      </w:r>
    </w:p>
    <w:p w14:paraId="7E9AE4F3" w14:textId="77777777" w:rsidR="0048657D" w:rsidRDefault="0048657D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</w:p>
    <w:p w14:paraId="174E339E" w14:textId="63877B53" w:rsidR="00852DBD" w:rsidRPr="00852DBD" w:rsidRDefault="00947E98" w:rsidP="00852DBD">
      <w:pPr>
        <w:spacing w:after="0"/>
        <w:ind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“O</w:t>
      </w:r>
      <w:r w:rsidR="00852DBD">
        <w:rPr>
          <w:rFonts w:ascii="Arial" w:hAnsi="Arial" w:cs="Arial"/>
          <w:sz w:val="24"/>
          <w:szCs w:val="24"/>
        </w:rPr>
        <w:t xml:space="preserve">ur government’s </w:t>
      </w:r>
      <w:r w:rsidRPr="00947E98">
        <w:rPr>
          <w:rFonts w:ascii="Arial" w:hAnsi="Arial" w:cs="Arial"/>
          <w:sz w:val="24"/>
          <w:szCs w:val="24"/>
        </w:rPr>
        <w:t>invest</w:t>
      </w:r>
      <w:r w:rsidR="00852DBD">
        <w:rPr>
          <w:rFonts w:ascii="Arial" w:hAnsi="Arial" w:cs="Arial"/>
          <w:sz w:val="24"/>
          <w:szCs w:val="24"/>
        </w:rPr>
        <w:t xml:space="preserve">ment is </w:t>
      </w:r>
      <w:r w:rsidR="00852DBD" w:rsidRPr="00852DBD">
        <w:rPr>
          <w:rFonts w:ascii="Arial" w:hAnsi="Arial" w:cs="Arial"/>
          <w:sz w:val="24"/>
          <w:szCs w:val="24"/>
        </w:rPr>
        <w:t>provid</w:t>
      </w:r>
      <w:r w:rsidR="00852DBD">
        <w:rPr>
          <w:rFonts w:ascii="Arial" w:hAnsi="Arial" w:cs="Arial"/>
          <w:sz w:val="24"/>
          <w:szCs w:val="24"/>
        </w:rPr>
        <w:t>ing</w:t>
      </w:r>
      <w:r w:rsidR="00852DBD" w:rsidRPr="00852DBD">
        <w:rPr>
          <w:rFonts w:ascii="Arial" w:hAnsi="Arial" w:cs="Arial"/>
          <w:sz w:val="24"/>
          <w:szCs w:val="24"/>
        </w:rPr>
        <w:t xml:space="preserve"> communities of </w:t>
      </w:r>
      <w:r w:rsidR="00852DBD">
        <w:rPr>
          <w:rFonts w:ascii="Arial" w:hAnsi="Arial" w:cs="Arial"/>
          <w:sz w:val="24"/>
          <w:szCs w:val="24"/>
        </w:rPr>
        <w:t xml:space="preserve">all sizes, like those here in north and north-central Alberta, with </w:t>
      </w:r>
      <w:r w:rsidR="0005036B">
        <w:rPr>
          <w:rFonts w:ascii="Arial" w:hAnsi="Arial" w:cs="Arial"/>
          <w:sz w:val="24"/>
          <w:szCs w:val="24"/>
        </w:rPr>
        <w:t>the modern, efficient infrastructure residents and families need. Our investment in infrastructure also makes sure Albertans have jobs and helps grow the province’s economy.”</w:t>
      </w:r>
    </w:p>
    <w:p w14:paraId="2E1EF942" w14:textId="77777777" w:rsidR="0048657D" w:rsidRPr="0048657D" w:rsidRDefault="00070F4E" w:rsidP="00D56081">
      <w:pPr>
        <w:spacing w:after="0"/>
        <w:ind w:right="360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Prasad Panda, Minister of Infrastructure</w:t>
      </w:r>
    </w:p>
    <w:p w14:paraId="754D300A" w14:textId="77777777" w:rsidR="0048657D" w:rsidRDefault="0048657D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</w:p>
    <w:p w14:paraId="2D38F262" w14:textId="77777777" w:rsidR="0048657D" w:rsidRPr="0048657D" w:rsidRDefault="0048657D" w:rsidP="00D56081">
      <w:pPr>
        <w:spacing w:after="0"/>
        <w:ind w:right="3600"/>
        <w:rPr>
          <w:rFonts w:ascii="Arial" w:hAnsi="Arial" w:cs="Arial"/>
          <w:b/>
          <w:sz w:val="24"/>
          <w:szCs w:val="24"/>
        </w:rPr>
      </w:pPr>
      <w:r w:rsidRPr="0048657D">
        <w:rPr>
          <w:rFonts w:ascii="Arial" w:hAnsi="Arial" w:cs="Arial"/>
          <w:b/>
          <w:sz w:val="24"/>
          <w:szCs w:val="24"/>
        </w:rPr>
        <w:t xml:space="preserve">Quick facts </w:t>
      </w:r>
    </w:p>
    <w:p w14:paraId="7CB77217" w14:textId="77777777" w:rsidR="00991019" w:rsidRPr="00991019" w:rsidRDefault="00991019" w:rsidP="00991019">
      <w:pPr>
        <w:pStyle w:val="ListParagraph"/>
        <w:numPr>
          <w:ilvl w:val="0"/>
          <w:numId w:val="1"/>
        </w:numPr>
        <w:spacing w:after="0"/>
        <w:ind w:right="3600"/>
        <w:rPr>
          <w:rFonts w:ascii="Arial" w:hAnsi="Arial" w:cs="Arial"/>
          <w:sz w:val="24"/>
          <w:szCs w:val="24"/>
        </w:rPr>
      </w:pPr>
      <w:r w:rsidRPr="00991019">
        <w:rPr>
          <w:rFonts w:ascii="Arial" w:hAnsi="Arial" w:cs="Arial"/>
          <w:sz w:val="24"/>
          <w:szCs w:val="24"/>
        </w:rPr>
        <w:t xml:space="preserve">The </w:t>
      </w:r>
      <w:hyperlink r:id="rId16" w:anchor="capital" w:history="1">
        <w:r w:rsidRPr="00B17157">
          <w:rPr>
            <w:rStyle w:val="Hyperlink"/>
            <w:rFonts w:ascii="Arial" w:hAnsi="Arial" w:cs="Arial"/>
            <w:sz w:val="24"/>
            <w:szCs w:val="24"/>
          </w:rPr>
          <w:t>2019 Capital Plan</w:t>
        </w:r>
      </w:hyperlink>
      <w:r w:rsidRPr="00991019">
        <w:rPr>
          <w:rFonts w:ascii="Arial" w:hAnsi="Arial" w:cs="Arial"/>
          <w:sz w:val="24"/>
          <w:szCs w:val="24"/>
        </w:rPr>
        <w:t xml:space="preserve"> carries through on previous infrastructure commitments </w:t>
      </w:r>
      <w:r w:rsidR="00D9371B">
        <w:rPr>
          <w:rFonts w:ascii="Arial" w:hAnsi="Arial" w:cs="Arial"/>
          <w:sz w:val="24"/>
          <w:szCs w:val="24"/>
        </w:rPr>
        <w:t>and</w:t>
      </w:r>
      <w:r w:rsidRPr="00991019">
        <w:rPr>
          <w:rFonts w:ascii="Arial" w:hAnsi="Arial" w:cs="Arial"/>
          <w:sz w:val="24"/>
          <w:szCs w:val="24"/>
        </w:rPr>
        <w:t xml:space="preserve"> provid</w:t>
      </w:r>
      <w:r w:rsidR="0032076D">
        <w:rPr>
          <w:rFonts w:ascii="Arial" w:hAnsi="Arial" w:cs="Arial"/>
          <w:sz w:val="24"/>
          <w:szCs w:val="24"/>
        </w:rPr>
        <w:t>es</w:t>
      </w:r>
      <w:r w:rsidRPr="00991019">
        <w:rPr>
          <w:rFonts w:ascii="Arial" w:hAnsi="Arial" w:cs="Arial"/>
          <w:sz w:val="24"/>
          <w:szCs w:val="24"/>
        </w:rPr>
        <w:t xml:space="preserve"> for a number of new pro</w:t>
      </w:r>
      <w:r>
        <w:rPr>
          <w:rFonts w:ascii="Arial" w:hAnsi="Arial" w:cs="Arial"/>
          <w:sz w:val="24"/>
          <w:szCs w:val="24"/>
        </w:rPr>
        <w:t xml:space="preserve">jects, </w:t>
      </w:r>
      <w:r w:rsidR="00B17157">
        <w:rPr>
          <w:rFonts w:ascii="Arial" w:hAnsi="Arial" w:cs="Arial"/>
          <w:sz w:val="24"/>
          <w:szCs w:val="24"/>
        </w:rPr>
        <w:t>such as</w:t>
      </w:r>
      <w:r>
        <w:rPr>
          <w:rFonts w:ascii="Arial" w:hAnsi="Arial" w:cs="Arial"/>
          <w:sz w:val="24"/>
          <w:szCs w:val="24"/>
        </w:rPr>
        <w:t>:</w:t>
      </w:r>
    </w:p>
    <w:p w14:paraId="24A0CA0D" w14:textId="4897069D" w:rsidR="0048657D" w:rsidRDefault="00DC4299" w:rsidP="0032076D">
      <w:pPr>
        <w:pStyle w:val="ListParagraph"/>
        <w:numPr>
          <w:ilvl w:val="1"/>
          <w:numId w:val="1"/>
        </w:numPr>
        <w:spacing w:after="0"/>
        <w:ind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Fifteen</w:t>
      </w:r>
      <w:r w:rsidR="007B1D11">
        <w:rPr>
          <w:rFonts w:ascii="Arial" w:hAnsi="Arial" w:cs="Arial"/>
          <w:sz w:val="24"/>
          <w:szCs w:val="24"/>
        </w:rPr>
        <w:t xml:space="preserve"> school projects</w:t>
      </w:r>
      <w:r w:rsidR="00B17157">
        <w:rPr>
          <w:rFonts w:ascii="Arial" w:hAnsi="Arial" w:cs="Arial"/>
          <w:sz w:val="24"/>
          <w:szCs w:val="24"/>
        </w:rPr>
        <w:t xml:space="preserve"> </w:t>
      </w:r>
      <w:r w:rsidR="007B1D11">
        <w:rPr>
          <w:rFonts w:ascii="Arial" w:hAnsi="Arial" w:cs="Arial"/>
          <w:sz w:val="24"/>
          <w:szCs w:val="24"/>
        </w:rPr>
        <w:t xml:space="preserve">in </w:t>
      </w:r>
      <w:r w:rsidR="0005036B">
        <w:rPr>
          <w:rFonts w:ascii="Arial" w:hAnsi="Arial" w:cs="Arial"/>
          <w:sz w:val="24"/>
          <w:szCs w:val="24"/>
        </w:rPr>
        <w:t xml:space="preserve">Athabasca, </w:t>
      </w:r>
      <w:proofErr w:type="spellStart"/>
      <w:r w:rsidR="0005036B">
        <w:rPr>
          <w:rFonts w:ascii="Arial" w:hAnsi="Arial" w:cs="Arial"/>
          <w:sz w:val="24"/>
          <w:szCs w:val="24"/>
        </w:rPr>
        <w:t>Bonnyville</w:t>
      </w:r>
      <w:proofErr w:type="spellEnd"/>
      <w:r w:rsidR="0005036B">
        <w:rPr>
          <w:rFonts w:ascii="Arial" w:hAnsi="Arial" w:cs="Arial"/>
          <w:sz w:val="24"/>
          <w:szCs w:val="24"/>
        </w:rPr>
        <w:t>, Buffalo Head Prairie, Grande Prairie and the County of Grande Prairie, Legal, Peace River, Peerless Lake,</w:t>
      </w:r>
      <w:r w:rsidR="007B1D11">
        <w:rPr>
          <w:rFonts w:ascii="Arial" w:hAnsi="Arial" w:cs="Arial"/>
          <w:sz w:val="24"/>
          <w:szCs w:val="24"/>
        </w:rPr>
        <w:t xml:space="preserve"> </w:t>
      </w:r>
      <w:r w:rsidR="0005036B">
        <w:rPr>
          <w:rFonts w:ascii="Arial" w:hAnsi="Arial" w:cs="Arial"/>
          <w:sz w:val="24"/>
          <w:szCs w:val="24"/>
        </w:rPr>
        <w:t xml:space="preserve">Riviere Qui Barre, Smoky Lake, Trout Lake, </w:t>
      </w:r>
      <w:proofErr w:type="spellStart"/>
      <w:r w:rsidR="0005036B">
        <w:rPr>
          <w:rFonts w:ascii="Arial" w:hAnsi="Arial" w:cs="Arial"/>
          <w:sz w:val="24"/>
          <w:szCs w:val="24"/>
        </w:rPr>
        <w:t>Wabasca</w:t>
      </w:r>
      <w:proofErr w:type="spellEnd"/>
      <w:r w:rsidR="0005036B">
        <w:rPr>
          <w:rFonts w:ascii="Arial" w:hAnsi="Arial" w:cs="Arial"/>
          <w:sz w:val="24"/>
          <w:szCs w:val="24"/>
        </w:rPr>
        <w:t>, and Whitecourt</w:t>
      </w:r>
    </w:p>
    <w:p w14:paraId="47742B90" w14:textId="31EBE9AF" w:rsidR="0032076D" w:rsidRDefault="00031050" w:rsidP="0032076D">
      <w:pPr>
        <w:pStyle w:val="ListParagraph"/>
        <w:numPr>
          <w:ilvl w:val="1"/>
          <w:numId w:val="1"/>
        </w:numPr>
        <w:spacing w:after="0"/>
        <w:ind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17157">
        <w:rPr>
          <w:rFonts w:ascii="Arial" w:hAnsi="Arial" w:cs="Arial"/>
          <w:sz w:val="24"/>
          <w:szCs w:val="24"/>
        </w:rPr>
        <w:t>upportive living</w:t>
      </w:r>
      <w:r>
        <w:rPr>
          <w:rFonts w:ascii="Arial" w:hAnsi="Arial" w:cs="Arial"/>
          <w:sz w:val="24"/>
          <w:szCs w:val="24"/>
        </w:rPr>
        <w:t xml:space="preserve"> in</w:t>
      </w:r>
      <w:r w:rsidR="00BA2167">
        <w:rPr>
          <w:rFonts w:ascii="Arial" w:hAnsi="Arial" w:cs="Arial"/>
          <w:sz w:val="24"/>
          <w:szCs w:val="24"/>
        </w:rPr>
        <w:t xml:space="preserve"> </w:t>
      </w:r>
      <w:r w:rsidR="0005036B">
        <w:rPr>
          <w:rFonts w:ascii="Arial" w:hAnsi="Arial" w:cs="Arial"/>
          <w:sz w:val="24"/>
          <w:szCs w:val="24"/>
        </w:rPr>
        <w:t>Fort McMurray</w:t>
      </w:r>
      <w:r w:rsidR="001E68E1">
        <w:rPr>
          <w:rFonts w:ascii="Arial" w:hAnsi="Arial" w:cs="Arial"/>
          <w:sz w:val="24"/>
          <w:szCs w:val="24"/>
        </w:rPr>
        <w:t xml:space="preserve">, </w:t>
      </w:r>
      <w:r w:rsidR="00BA2167">
        <w:rPr>
          <w:rFonts w:ascii="Arial" w:hAnsi="Arial" w:cs="Arial"/>
          <w:sz w:val="24"/>
          <w:szCs w:val="24"/>
        </w:rPr>
        <w:t xml:space="preserve">Gunn, </w:t>
      </w:r>
      <w:r w:rsidR="001E68E1">
        <w:rPr>
          <w:rFonts w:ascii="Arial" w:hAnsi="Arial" w:cs="Arial"/>
          <w:sz w:val="24"/>
          <w:szCs w:val="24"/>
        </w:rPr>
        <w:t xml:space="preserve">Little Smoky </w:t>
      </w:r>
      <w:r>
        <w:rPr>
          <w:rFonts w:ascii="Arial" w:hAnsi="Arial" w:cs="Arial"/>
          <w:sz w:val="24"/>
          <w:szCs w:val="24"/>
        </w:rPr>
        <w:t xml:space="preserve">and </w:t>
      </w:r>
      <w:r w:rsidR="00BA2167">
        <w:rPr>
          <w:rFonts w:ascii="Arial" w:hAnsi="Arial" w:cs="Arial"/>
          <w:sz w:val="24"/>
          <w:szCs w:val="24"/>
        </w:rPr>
        <w:t>Lloydminster</w:t>
      </w:r>
    </w:p>
    <w:p w14:paraId="4EB82128" w14:textId="0C79452D" w:rsidR="0048657D" w:rsidRPr="00BA2167" w:rsidRDefault="00DC4299" w:rsidP="00732915">
      <w:pPr>
        <w:pStyle w:val="ListParagraph"/>
        <w:numPr>
          <w:ilvl w:val="1"/>
          <w:numId w:val="1"/>
        </w:numPr>
        <w:spacing w:after="0"/>
        <w:ind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75593" w:rsidRPr="00BA2167">
        <w:rPr>
          <w:rFonts w:ascii="Arial" w:hAnsi="Arial" w:cs="Arial"/>
          <w:sz w:val="24"/>
          <w:szCs w:val="24"/>
        </w:rPr>
        <w:t>ther multi-year projects</w:t>
      </w:r>
      <w:r>
        <w:rPr>
          <w:rFonts w:ascii="Arial" w:hAnsi="Arial" w:cs="Arial"/>
          <w:sz w:val="24"/>
          <w:szCs w:val="24"/>
        </w:rPr>
        <w:t>,</w:t>
      </w:r>
      <w:r w:rsidR="00070F4E" w:rsidRPr="00BA2167">
        <w:rPr>
          <w:rFonts w:ascii="Arial" w:hAnsi="Arial" w:cs="Arial"/>
          <w:sz w:val="24"/>
          <w:szCs w:val="24"/>
        </w:rPr>
        <w:t xml:space="preserve"> including</w:t>
      </w:r>
      <w:r w:rsidR="00BA2167" w:rsidRPr="00BA2167">
        <w:rPr>
          <w:rFonts w:ascii="Arial" w:hAnsi="Arial" w:cs="Arial"/>
          <w:sz w:val="24"/>
          <w:szCs w:val="24"/>
        </w:rPr>
        <w:t xml:space="preserve"> the Edson Health Centre,</w:t>
      </w:r>
      <w:r w:rsidR="0005036B" w:rsidRPr="00BA2167">
        <w:rPr>
          <w:rFonts w:ascii="Arial" w:hAnsi="Arial" w:cs="Arial"/>
          <w:sz w:val="24"/>
          <w:szCs w:val="24"/>
        </w:rPr>
        <w:t xml:space="preserve"> the Grande Prairie Regional Hospital, </w:t>
      </w:r>
      <w:r w:rsidR="00BA2167" w:rsidRPr="00BA2167">
        <w:rPr>
          <w:rFonts w:ascii="Arial" w:hAnsi="Arial" w:cs="Arial"/>
          <w:sz w:val="24"/>
          <w:szCs w:val="24"/>
        </w:rPr>
        <w:t xml:space="preserve">and highway twinning/upgrades </w:t>
      </w:r>
      <w:r w:rsidR="00BA2167">
        <w:rPr>
          <w:rFonts w:ascii="Arial" w:hAnsi="Arial" w:cs="Arial"/>
          <w:sz w:val="24"/>
          <w:szCs w:val="24"/>
        </w:rPr>
        <w:t>for Highway 43 in Sturgeon Lake</w:t>
      </w:r>
      <w:r w:rsidR="00DF2971">
        <w:rPr>
          <w:rFonts w:ascii="Arial" w:hAnsi="Arial" w:cs="Arial"/>
          <w:sz w:val="24"/>
          <w:szCs w:val="24"/>
        </w:rPr>
        <w:t xml:space="preserve"> First Nation</w:t>
      </w:r>
      <w:r w:rsidR="00ED52C3">
        <w:rPr>
          <w:rFonts w:ascii="Arial" w:hAnsi="Arial" w:cs="Arial"/>
          <w:sz w:val="24"/>
          <w:szCs w:val="24"/>
        </w:rPr>
        <w:t>,</w:t>
      </w:r>
      <w:r w:rsidR="00BA2167">
        <w:rPr>
          <w:rFonts w:ascii="Arial" w:hAnsi="Arial" w:cs="Arial"/>
          <w:sz w:val="24"/>
          <w:szCs w:val="24"/>
        </w:rPr>
        <w:t xml:space="preserve"> Highway 40 in Grande Cache and </w:t>
      </w:r>
      <w:r>
        <w:rPr>
          <w:rFonts w:ascii="Arial" w:hAnsi="Arial" w:cs="Arial"/>
          <w:sz w:val="24"/>
          <w:szCs w:val="24"/>
        </w:rPr>
        <w:t xml:space="preserve">the </w:t>
      </w:r>
      <w:r w:rsidR="00BA2167">
        <w:rPr>
          <w:rFonts w:ascii="Arial" w:hAnsi="Arial" w:cs="Arial"/>
          <w:sz w:val="24"/>
          <w:szCs w:val="24"/>
        </w:rPr>
        <w:t>Highway 43</w:t>
      </w:r>
      <w:r w:rsidR="00161D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161DFF">
        <w:rPr>
          <w:rFonts w:ascii="Arial" w:hAnsi="Arial" w:cs="Arial"/>
          <w:sz w:val="24"/>
          <w:szCs w:val="24"/>
        </w:rPr>
        <w:t>ypass near</w:t>
      </w:r>
      <w:r w:rsidR="00BA2167">
        <w:rPr>
          <w:rFonts w:ascii="Arial" w:hAnsi="Arial" w:cs="Arial"/>
          <w:sz w:val="24"/>
          <w:szCs w:val="24"/>
        </w:rPr>
        <w:t xml:space="preserve"> Grande Prairie</w:t>
      </w:r>
    </w:p>
    <w:p w14:paraId="08DCE050" w14:textId="77777777" w:rsidR="00924CB2" w:rsidRDefault="00924CB2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</w:p>
    <w:sectPr w:rsidR="00924CB2" w:rsidSect="0048657D">
      <w:type w:val="continuous"/>
      <w:pgSz w:w="12240" w:h="15840" w:code="1"/>
      <w:pgMar w:top="720" w:right="720" w:bottom="720" w:left="720" w:header="720" w:footer="720" w:gutter="10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39E92" w14:textId="77777777" w:rsidR="00BB0855" w:rsidRDefault="00BB0855" w:rsidP="00EB0C3C">
      <w:pPr>
        <w:spacing w:after="0" w:line="240" w:lineRule="auto"/>
      </w:pPr>
      <w:r>
        <w:separator/>
      </w:r>
    </w:p>
  </w:endnote>
  <w:endnote w:type="continuationSeparator" w:id="0">
    <w:p w14:paraId="567F444F" w14:textId="77777777" w:rsidR="00BB0855" w:rsidRDefault="00BB0855" w:rsidP="00EB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1A513" w14:textId="77777777" w:rsidR="00BB0855" w:rsidRDefault="00BB0855" w:rsidP="00EB0C3C">
      <w:pPr>
        <w:spacing w:after="0" w:line="240" w:lineRule="auto"/>
      </w:pPr>
      <w:r>
        <w:separator/>
      </w:r>
    </w:p>
  </w:footnote>
  <w:footnote w:type="continuationSeparator" w:id="0">
    <w:p w14:paraId="68F72BA7" w14:textId="77777777" w:rsidR="00BB0855" w:rsidRDefault="00BB0855" w:rsidP="00EB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83D90" w14:textId="77777777" w:rsidR="00EB0C3C" w:rsidRDefault="004A081F">
    <w:pPr>
      <w:pStyle w:val="Header"/>
    </w:pPr>
    <w:r>
      <w:rPr>
        <w:noProof/>
        <w:lang w:eastAsia="en-CA"/>
      </w:rPr>
      <w:drawing>
        <wp:inline distT="0" distB="0" distL="0" distR="0" wp14:anchorId="0723709E" wp14:editId="75A40093">
          <wp:extent cx="1637414" cy="46029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Sig 2Color Sky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01" cy="468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6FF2D" wp14:editId="1A6835A5">
              <wp:simplePos x="0" y="0"/>
              <wp:positionH relativeFrom="column">
                <wp:posOffset>5199321</wp:posOffset>
              </wp:positionH>
              <wp:positionV relativeFrom="paragraph">
                <wp:posOffset>53163</wp:posOffset>
              </wp:positionV>
              <wp:extent cx="1750060" cy="42735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0060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62013F7" w14:textId="77777777" w:rsidR="00EB0C3C" w:rsidRPr="002B5931" w:rsidRDefault="00EB0C3C" w:rsidP="00EB0C3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40"/>
                              <w:szCs w:val="36"/>
                              <w14:textOutline w14:w="527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B5931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40"/>
                              <w:szCs w:val="36"/>
                              <w14:textOutline w14:w="527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News </w:t>
                          </w:r>
                          <w:r w:rsidRPr="002B5931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40"/>
                              <w:szCs w:val="36"/>
                              <w14:textOutline w14:w="527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release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6FF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9.4pt;margin-top:4.2pt;width:137.8pt;height:33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" filled="f" stroked="f">
              <v:textbox style="mso-fit-shape-to-text:t">
                <w:txbxContent>
                  <w:p w14:paraId="162013F7" w14:textId="77777777" w:rsidR="00EB0C3C" w:rsidRPr="002B5931" w:rsidRDefault="00EB0C3C" w:rsidP="00EB0C3C">
                    <w:pPr>
                      <w:spacing w:after="0"/>
                      <w:jc w:val="center"/>
                      <w:rPr>
                        <w:rFonts w:ascii="Arial" w:hAnsi="Arial" w:cs="Arial"/>
                        <w:noProof/>
                        <w:color w:val="000000" w:themeColor="text1"/>
                        <w:sz w:val="40"/>
                        <w:szCs w:val="36"/>
                        <w14:textOutline w14:w="527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B5931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40"/>
                        <w:szCs w:val="36"/>
                        <w14:textOutline w14:w="527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News </w:t>
                    </w:r>
                    <w:r w:rsidRPr="002B5931">
                      <w:rPr>
                        <w:rFonts w:ascii="Arial" w:hAnsi="Arial" w:cs="Arial"/>
                        <w:noProof/>
                        <w:color w:val="000000" w:themeColor="text1"/>
                        <w:sz w:val="40"/>
                        <w:szCs w:val="36"/>
                        <w14:textOutline w14:w="527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6BF1"/>
    <w:multiLevelType w:val="hybridMultilevel"/>
    <w:tmpl w:val="81FE7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077CA5"/>
    <w:multiLevelType w:val="hybridMultilevel"/>
    <w:tmpl w:val="55F4C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855"/>
    <w:rsid w:val="00022134"/>
    <w:rsid w:val="00031050"/>
    <w:rsid w:val="0005036B"/>
    <w:rsid w:val="00066975"/>
    <w:rsid w:val="00070F4E"/>
    <w:rsid w:val="000F4E00"/>
    <w:rsid w:val="000F79BA"/>
    <w:rsid w:val="00161DFF"/>
    <w:rsid w:val="001821E3"/>
    <w:rsid w:val="001B6CA8"/>
    <w:rsid w:val="001C7B19"/>
    <w:rsid w:val="001E68E1"/>
    <w:rsid w:val="00225706"/>
    <w:rsid w:val="00275593"/>
    <w:rsid w:val="002B5931"/>
    <w:rsid w:val="002D7771"/>
    <w:rsid w:val="0032076D"/>
    <w:rsid w:val="00325765"/>
    <w:rsid w:val="00331457"/>
    <w:rsid w:val="003A11FC"/>
    <w:rsid w:val="003A2389"/>
    <w:rsid w:val="00433F84"/>
    <w:rsid w:val="00452F2E"/>
    <w:rsid w:val="00470677"/>
    <w:rsid w:val="0048657D"/>
    <w:rsid w:val="004A081F"/>
    <w:rsid w:val="004D749F"/>
    <w:rsid w:val="005246FD"/>
    <w:rsid w:val="00605EBE"/>
    <w:rsid w:val="00614C21"/>
    <w:rsid w:val="00627054"/>
    <w:rsid w:val="00662638"/>
    <w:rsid w:val="00682A94"/>
    <w:rsid w:val="0069061C"/>
    <w:rsid w:val="006A6C69"/>
    <w:rsid w:val="00763E70"/>
    <w:rsid w:val="00766E98"/>
    <w:rsid w:val="00767B12"/>
    <w:rsid w:val="00794E4A"/>
    <w:rsid w:val="007A3E66"/>
    <w:rsid w:val="007B1D11"/>
    <w:rsid w:val="007F2F71"/>
    <w:rsid w:val="00841DBE"/>
    <w:rsid w:val="00852DBD"/>
    <w:rsid w:val="00924CB2"/>
    <w:rsid w:val="00947E98"/>
    <w:rsid w:val="00952912"/>
    <w:rsid w:val="00991019"/>
    <w:rsid w:val="009A268E"/>
    <w:rsid w:val="009C5AB2"/>
    <w:rsid w:val="00A67C79"/>
    <w:rsid w:val="00A87A95"/>
    <w:rsid w:val="00AA5639"/>
    <w:rsid w:val="00B17157"/>
    <w:rsid w:val="00B262A8"/>
    <w:rsid w:val="00B36F57"/>
    <w:rsid w:val="00B82261"/>
    <w:rsid w:val="00BA2167"/>
    <w:rsid w:val="00BB0855"/>
    <w:rsid w:val="00BB63C0"/>
    <w:rsid w:val="00BC0CC9"/>
    <w:rsid w:val="00BE152D"/>
    <w:rsid w:val="00BE30B7"/>
    <w:rsid w:val="00C32294"/>
    <w:rsid w:val="00C77337"/>
    <w:rsid w:val="00CD587E"/>
    <w:rsid w:val="00D04090"/>
    <w:rsid w:val="00D56081"/>
    <w:rsid w:val="00D73895"/>
    <w:rsid w:val="00D9371B"/>
    <w:rsid w:val="00DB1051"/>
    <w:rsid w:val="00DC4299"/>
    <w:rsid w:val="00DF2971"/>
    <w:rsid w:val="00E37A16"/>
    <w:rsid w:val="00E40A60"/>
    <w:rsid w:val="00E97AC5"/>
    <w:rsid w:val="00EB0C3C"/>
    <w:rsid w:val="00ED52C3"/>
    <w:rsid w:val="00F1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8CF989B"/>
  <w15:docId w15:val="{F641CDE9-34BE-41E8-812A-E7402C63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6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C3C"/>
  </w:style>
  <w:style w:type="paragraph" w:styleId="Footer">
    <w:name w:val="footer"/>
    <w:basedOn w:val="Normal"/>
    <w:link w:val="FooterChar"/>
    <w:uiPriority w:val="99"/>
    <w:unhideWhenUsed/>
    <w:rsid w:val="00EB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C3C"/>
  </w:style>
  <w:style w:type="character" w:styleId="Hyperlink">
    <w:name w:val="Hyperlink"/>
    <w:basedOn w:val="DefaultParagraphFont"/>
    <w:uiPriority w:val="99"/>
    <w:unhideWhenUsed/>
    <w:rsid w:val="00B171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1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5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8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ane.carter@gov.ab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en.alberta.ca/dataset/3d732c88-68b0-4328-9e52-5d3273527204/resource/2b82a075-f8c2-4586-a2d8-3ce8528a24e1/download/Budget-2019-Fiscal-Plan-2019-23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pen.alberta.ca/dataset/3d732c88-68b0-4328-9e52-5d3273527204/resource/2b82a075-f8c2-4586-a2d8-3ce8528a24e1/download/Budget-2019-Fiscal-Plan-2019-23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diane.carter@gov.ab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en.alberta.ca/dataset/3d732c88-68b0-4328-9e52-5d3273527204/resource/2b82a075-f8c2-4586-a2d8-3ce8528a24e1/download/Budget-2019-Fiscal-Plan-2019-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9850CDAC86E429E8206D7DDB31D60" ma:contentTypeVersion="1" ma:contentTypeDescription="Create a new document." ma:contentTypeScope="" ma:versionID="90847adc47da2c2be94c3d38cc509e82">
  <xsd:schema xmlns:xsd="http://www.w3.org/2001/XMLSchema" xmlns:xs="http://www.w3.org/2001/XMLSchema" xmlns:p="http://schemas.microsoft.com/office/2006/metadata/properties" xmlns:ns2="4a9c6080-3670-44ef-ba7b-ad311df31f3a" targetNamespace="http://schemas.microsoft.com/office/2006/metadata/properties" ma:root="true" ma:fieldsID="62ab1155c8a59ff7e4157499ef06990a" ns2:_="">
    <xsd:import namespace="4a9c6080-3670-44ef-ba7b-ad311df31f3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c6080-3670-44ef-ba7b-ad311df3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4C44-0D34-441E-838A-F4E8A79D2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c6080-3670-44ef-ba7b-ad311df31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B088E-82E7-4A3A-8163-EB1AE15D4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5EDA2-B8A1-400A-B569-F30F99ED531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4a9c6080-3670-44ef-ba7b-ad311df31f3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DACDD2-D834-4881-A1FE-84F84F62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mindy.jacobs</dc:creator>
  <cp:lastModifiedBy>William Heaman</cp:lastModifiedBy>
  <cp:revision>2</cp:revision>
  <dcterms:created xsi:type="dcterms:W3CDTF">2020-01-10T16:16:00Z</dcterms:created>
  <dcterms:modified xsi:type="dcterms:W3CDTF">2020-01-10T16:16:00Z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0x010100CB09850CDAC86E429E8206D7DDB31D60</vt:lpwstr>
  </property>
</Properties>
</file>