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14E87" w:rsidTr="00514E87">
        <w:trPr>
          <w:tblCellSpacing w:w="0" w:type="dxa"/>
          <w:jc w:val="center"/>
        </w:trPr>
        <w:tc>
          <w:tcPr>
            <w:tcW w:w="0" w:type="auto"/>
            <w:shd w:val="clear" w:color="auto" w:fill="FFFFFF"/>
            <w:vAlign w:val="center"/>
            <w:hideMark/>
          </w:tcPr>
          <w:p w:rsidR="00514E87" w:rsidRDefault="00514E87">
            <w:pPr>
              <w:pStyle w:val="Heading1"/>
              <w:spacing w:line="420" w:lineRule="atLeast"/>
              <w:rPr>
                <w:rFonts w:ascii="Arial" w:eastAsia="Times New Roman" w:hAnsi="Arial" w:cs="Arial"/>
                <w:color w:val="363535"/>
              </w:rPr>
            </w:pPr>
            <w:r>
              <w:rPr>
                <w:rFonts w:ascii="Arial" w:eastAsia="Times New Roman" w:hAnsi="Arial" w:cs="Arial"/>
                <w:color w:val="363535"/>
              </w:rPr>
              <w:t>Moose Lake Together Summit: Minister Nixon</w:t>
            </w:r>
          </w:p>
          <w:p w:rsidR="00514E87" w:rsidRDefault="00514E87">
            <w:pPr>
              <w:rPr>
                <w:rFonts w:ascii="Arial" w:eastAsia="Times New Roman" w:hAnsi="Arial" w:cs="Arial"/>
                <w:color w:val="363535"/>
                <w:sz w:val="21"/>
                <w:szCs w:val="21"/>
              </w:rPr>
            </w:pPr>
            <w:r>
              <w:rPr>
                <w:rFonts w:ascii="Arial" w:eastAsia="Times New Roman" w:hAnsi="Arial" w:cs="Arial"/>
                <w:color w:val="363535"/>
                <w:sz w:val="21"/>
                <w:szCs w:val="21"/>
              </w:rPr>
              <w:t xml:space="preserve">January 31, 2020 </w:t>
            </w:r>
            <w:hyperlink w:anchor="media-contacts" w:history="1">
              <w:r>
                <w:rPr>
                  <w:rStyle w:val="Hyperlink"/>
                  <w:rFonts w:ascii="Arial" w:eastAsia="Times New Roman" w:hAnsi="Arial" w:cs="Arial"/>
                  <w:sz w:val="21"/>
                  <w:szCs w:val="21"/>
                </w:rPr>
                <w:t>Media inquiries</w:t>
              </w:r>
            </w:hyperlink>
          </w:p>
          <w:p w:rsidR="00514E87" w:rsidRDefault="00514E87">
            <w:pPr>
              <w:pStyle w:val="NormalWeb"/>
              <w:spacing w:line="341" w:lineRule="atLeast"/>
              <w:rPr>
                <w:rFonts w:ascii="Arial" w:hAnsi="Arial" w:cs="Arial"/>
                <w:color w:val="363535"/>
                <w:sz w:val="35"/>
                <w:szCs w:val="35"/>
              </w:rPr>
            </w:pPr>
            <w:r>
              <w:rPr>
                <w:rFonts w:ascii="Arial" w:hAnsi="Arial" w:cs="Arial"/>
                <w:color w:val="363535"/>
                <w:sz w:val="35"/>
                <w:szCs w:val="35"/>
              </w:rPr>
              <w:t>Minister of Environment and Parks Jason Nixon issued the following statement on the Moose Lake Together Summit:</w:t>
            </w:r>
          </w:p>
          <w:p w:rsidR="00514E87" w:rsidRDefault="00514E87">
            <w:pPr>
              <w:pStyle w:val="NormalWeb"/>
              <w:spacing w:line="348" w:lineRule="atLeast"/>
              <w:rPr>
                <w:rFonts w:ascii="Arial" w:hAnsi="Arial" w:cs="Arial"/>
                <w:color w:val="363535"/>
              </w:rPr>
            </w:pPr>
            <w:r>
              <w:rPr>
                <w:rFonts w:ascii="Arial" w:hAnsi="Arial" w:cs="Arial"/>
                <w:color w:val="363535"/>
              </w:rPr>
              <w:t>“Today’s Moose Lake Together Summit was an important step in moving the Moose Lake management plan discussion forward. It was essential that I, and Minister of Indigenous Relations Rick Wilson, hear directly from the community and industry partners about their concerns and potential opportunities.</w:t>
            </w:r>
          </w:p>
          <w:p w:rsidR="00514E87" w:rsidRDefault="00514E87">
            <w:pPr>
              <w:pStyle w:val="NormalWeb"/>
              <w:spacing w:line="348" w:lineRule="atLeast"/>
              <w:rPr>
                <w:rFonts w:ascii="Arial" w:hAnsi="Arial" w:cs="Arial"/>
                <w:color w:val="363535"/>
              </w:rPr>
            </w:pPr>
            <w:r>
              <w:rPr>
                <w:rFonts w:ascii="Arial" w:hAnsi="Arial" w:cs="Arial"/>
                <w:color w:val="363535"/>
              </w:rPr>
              <w:t>“We recognize the significant efforts of the Fort McKay First Nation and we are encouraged by the great progress that the community and government have made to date. In fact, government has been talking with Fort McKay First Nation about protecting the area around Moose Lake for almost 20 years, and it’s time we finalize a plan that balances the area’s complex needs and opportunities.</w:t>
            </w:r>
          </w:p>
          <w:p w:rsidR="00514E87" w:rsidRDefault="00514E87">
            <w:pPr>
              <w:pStyle w:val="NormalWeb"/>
              <w:spacing w:line="348" w:lineRule="atLeast"/>
              <w:rPr>
                <w:rFonts w:ascii="Arial" w:hAnsi="Arial" w:cs="Arial"/>
                <w:color w:val="363535"/>
              </w:rPr>
            </w:pPr>
            <w:r>
              <w:rPr>
                <w:rFonts w:ascii="Arial" w:hAnsi="Arial" w:cs="Arial"/>
                <w:color w:val="363535"/>
              </w:rPr>
              <w:t>“Like Fort McKay First Nation, we also want a responsible approach to development in the area. Government continues to work with the community on a path forward that respects Indigenous People’s rights while supporting critical economic opportunities for the area First Nations and the province.</w:t>
            </w:r>
          </w:p>
          <w:p w:rsidR="00514E87" w:rsidRDefault="00514E87">
            <w:pPr>
              <w:pStyle w:val="NormalWeb"/>
              <w:spacing w:line="348" w:lineRule="atLeast"/>
              <w:rPr>
                <w:rFonts w:ascii="Arial" w:hAnsi="Arial" w:cs="Arial"/>
                <w:color w:val="363535"/>
              </w:rPr>
            </w:pPr>
            <w:r>
              <w:rPr>
                <w:rFonts w:ascii="Arial" w:hAnsi="Arial" w:cs="Arial"/>
                <w:color w:val="363535"/>
              </w:rPr>
              <w:t>“Government is determined to focus our resources and energy on constructive meetings with the Fort McKay First Nation over the coming weeks. We look forward to working in good faith to bring a resolution to this long-standing issue and hope they’ll support a balanced approach.”</w:t>
            </w:r>
          </w:p>
          <w:p w:rsidR="00514E87" w:rsidRDefault="00514E87">
            <w:pPr>
              <w:rPr>
                <w:rFonts w:ascii="Arial" w:eastAsia="Times New Roman" w:hAnsi="Arial" w:cs="Arial"/>
                <w:color w:val="363535"/>
                <w:sz w:val="21"/>
                <w:szCs w:val="21"/>
              </w:rPr>
            </w:pPr>
            <w:r>
              <w:rPr>
                <w:rFonts w:ascii="Arial" w:eastAsia="Times New Roman" w:hAnsi="Arial" w:cs="Arial"/>
                <w:color w:val="363535"/>
                <w:sz w:val="21"/>
                <w:szCs w:val="21"/>
              </w:rPr>
              <w:br/>
            </w:r>
          </w:p>
          <w:p w:rsidR="00514E87" w:rsidRDefault="00514E87">
            <w:pPr>
              <w:pStyle w:val="Heading2"/>
              <w:rPr>
                <w:rFonts w:ascii="Arial" w:eastAsia="Times New Roman" w:hAnsi="Arial" w:cs="Arial"/>
                <w:color w:val="363535"/>
              </w:rPr>
            </w:pPr>
            <w:r>
              <w:rPr>
                <w:rFonts w:ascii="Arial" w:eastAsia="Times New Roman" w:hAnsi="Arial" w:cs="Arial"/>
                <w:color w:val="363535"/>
              </w:rPr>
              <w:t>Media inquiries</w:t>
            </w:r>
          </w:p>
          <w:p w:rsidR="00514E87" w:rsidRDefault="00514E87">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Jess Sinclair </w:t>
              </w:r>
            </w:hyperlink>
          </w:p>
          <w:p w:rsidR="00514E87" w:rsidRDefault="00514E87">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Environment and Parks</w:t>
            </w:r>
          </w:p>
        </w:tc>
      </w:tr>
      <w:tr w:rsidR="00514E87" w:rsidTr="00514E87">
        <w:trPr>
          <w:tblCellSpacing w:w="0" w:type="dxa"/>
          <w:jc w:val="center"/>
        </w:trPr>
        <w:tc>
          <w:tcPr>
            <w:tcW w:w="0" w:type="auto"/>
            <w:shd w:val="clear" w:color="auto" w:fill="FFFFFF"/>
            <w:vAlign w:val="center"/>
            <w:hideMark/>
          </w:tcPr>
          <w:p w:rsidR="00514E87" w:rsidRDefault="00514E87">
            <w:pPr>
              <w:rPr>
                <w:rFonts w:ascii="Arial" w:eastAsia="Times New Roman" w:hAnsi="Arial" w:cs="Arial"/>
                <w:color w:val="363535"/>
                <w:sz w:val="21"/>
                <w:szCs w:val="21"/>
              </w:rPr>
            </w:pPr>
          </w:p>
        </w:tc>
      </w:tr>
    </w:tbl>
    <w:p w:rsidR="004B247F" w:rsidRDefault="004B247F">
      <w:bookmarkStart w:id="0" w:name="_GoBack"/>
      <w:bookmarkEnd w:id="0"/>
    </w:p>
    <w:sectPr w:rsidR="004B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87"/>
    <w:rsid w:val="004B247F"/>
    <w:rsid w:val="00514E87"/>
    <w:rsid w:val="006A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EA73"/>
  <w15:chartTrackingRefBased/>
  <w15:docId w15:val="{6D4D5582-69ED-4D9D-B2BC-98323D0E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E87"/>
    <w:pPr>
      <w:spacing w:after="0" w:line="240" w:lineRule="auto"/>
    </w:pPr>
    <w:rPr>
      <w:rFonts w:ascii="Calibri" w:hAnsi="Calibri" w:cs="Calibri"/>
    </w:rPr>
  </w:style>
  <w:style w:type="paragraph" w:styleId="Heading1">
    <w:name w:val="heading 1"/>
    <w:basedOn w:val="Normal"/>
    <w:link w:val="Heading1Char"/>
    <w:uiPriority w:val="9"/>
    <w:qFormat/>
    <w:rsid w:val="00514E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14E8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14E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87"/>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14E87"/>
    <w:rPr>
      <w:rFonts w:ascii="Calibri" w:hAnsi="Calibri" w:cs="Calibri"/>
      <w:b/>
      <w:bCs/>
      <w:sz w:val="36"/>
      <w:szCs w:val="36"/>
    </w:rPr>
  </w:style>
  <w:style w:type="character" w:customStyle="1" w:styleId="Heading3Char">
    <w:name w:val="Heading 3 Char"/>
    <w:basedOn w:val="DefaultParagraphFont"/>
    <w:link w:val="Heading3"/>
    <w:uiPriority w:val="9"/>
    <w:semiHidden/>
    <w:rsid w:val="00514E87"/>
    <w:rPr>
      <w:rFonts w:ascii="Calibri" w:hAnsi="Calibri" w:cs="Calibri"/>
      <w:b/>
      <w:bCs/>
      <w:sz w:val="27"/>
      <w:szCs w:val="27"/>
    </w:rPr>
  </w:style>
  <w:style w:type="character" w:styleId="Hyperlink">
    <w:name w:val="Hyperlink"/>
    <w:basedOn w:val="DefaultParagraphFont"/>
    <w:uiPriority w:val="99"/>
    <w:semiHidden/>
    <w:unhideWhenUsed/>
    <w:rsid w:val="00514E87"/>
    <w:rPr>
      <w:strike w:val="0"/>
      <w:dstrike w:val="0"/>
      <w:color w:val="0082C7"/>
      <w:u w:val="none"/>
      <w:effect w:val="none"/>
    </w:rPr>
  </w:style>
  <w:style w:type="paragraph" w:styleId="NormalWeb">
    <w:name w:val="Normal (Web)"/>
    <w:basedOn w:val="Normal"/>
    <w:uiPriority w:val="99"/>
    <w:unhideWhenUsed/>
    <w:rsid w:val="00514E87"/>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7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s.sinclair@gov.ab.c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2020-01-31T20:52:00Z</dcterms:created>
  <dcterms:modified xsi:type="dcterms:W3CDTF">2020-01-31T20:52:00Z</dcterms:modified>
</cp:coreProperties>
</file>