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34C2B" w:rsidTr="00C34C2B">
        <w:trPr>
          <w:tblCellSpacing w:w="0" w:type="dxa"/>
          <w:jc w:val="center"/>
        </w:trPr>
        <w:tc>
          <w:tcPr>
            <w:tcW w:w="0" w:type="auto"/>
            <w:shd w:val="clear" w:color="auto" w:fill="FFFFFF"/>
            <w:vAlign w:val="center"/>
            <w:hideMark/>
          </w:tcPr>
          <w:p w:rsidR="00C34C2B" w:rsidRDefault="00C34C2B">
            <w:pPr>
              <w:pStyle w:val="Heading1"/>
              <w:spacing w:line="420" w:lineRule="atLeast"/>
              <w:rPr>
                <w:rFonts w:ascii="Arial" w:eastAsia="Times New Roman" w:hAnsi="Arial" w:cs="Arial"/>
                <w:color w:val="363535"/>
              </w:rPr>
            </w:pPr>
            <w:r>
              <w:rPr>
                <w:rFonts w:ascii="Arial" w:eastAsia="Times New Roman" w:hAnsi="Arial" w:cs="Arial"/>
                <w:color w:val="363535"/>
              </w:rPr>
              <w:t>More support for Camrose seniors</w:t>
            </w:r>
          </w:p>
          <w:p w:rsidR="00C34C2B" w:rsidRDefault="00C34C2B">
            <w:pPr>
              <w:rPr>
                <w:rFonts w:ascii="Arial" w:eastAsia="Times New Roman" w:hAnsi="Arial" w:cs="Arial"/>
                <w:color w:val="363535"/>
                <w:sz w:val="21"/>
                <w:szCs w:val="21"/>
              </w:rPr>
            </w:pPr>
            <w:r>
              <w:rPr>
                <w:rFonts w:ascii="Arial" w:eastAsia="Times New Roman" w:hAnsi="Arial" w:cs="Arial"/>
                <w:color w:val="363535"/>
                <w:sz w:val="21"/>
                <w:szCs w:val="21"/>
              </w:rPr>
              <w:t xml:space="preserve">February 04, 2020 </w:t>
            </w:r>
            <w:hyperlink w:anchor="media-contacts" w:history="1">
              <w:r>
                <w:rPr>
                  <w:rStyle w:val="Hyperlink"/>
                  <w:rFonts w:ascii="Arial" w:eastAsia="Times New Roman" w:hAnsi="Arial" w:cs="Arial"/>
                  <w:sz w:val="21"/>
                  <w:szCs w:val="21"/>
                </w:rPr>
                <w:t>Media inquiries</w:t>
              </w:r>
            </w:hyperlink>
          </w:p>
          <w:p w:rsidR="00C34C2B" w:rsidRDefault="00C34C2B">
            <w:pPr>
              <w:pStyle w:val="NormalWeb"/>
              <w:spacing w:line="341" w:lineRule="atLeast"/>
              <w:rPr>
                <w:rFonts w:ascii="Arial" w:hAnsi="Arial" w:cs="Arial"/>
                <w:color w:val="363535"/>
                <w:sz w:val="35"/>
                <w:szCs w:val="35"/>
              </w:rPr>
            </w:pPr>
            <w:r>
              <w:rPr>
                <w:rFonts w:ascii="Arial" w:hAnsi="Arial" w:cs="Arial"/>
                <w:color w:val="363535"/>
                <w:sz w:val="35"/>
                <w:szCs w:val="35"/>
              </w:rPr>
              <w:t>Forty new continuing care living spaces will help Camrose seniors remain close to family and friends and in their community.</w:t>
            </w:r>
          </w:p>
          <w:p w:rsidR="00C34C2B" w:rsidRDefault="00C34C2B">
            <w:pPr>
              <w:pStyle w:val="NormalWeb"/>
              <w:spacing w:line="348" w:lineRule="atLeast"/>
              <w:rPr>
                <w:rFonts w:ascii="Arial" w:hAnsi="Arial" w:cs="Arial"/>
                <w:color w:val="363535"/>
              </w:rPr>
            </w:pPr>
            <w:r>
              <w:rPr>
                <w:rFonts w:ascii="Arial" w:hAnsi="Arial" w:cs="Arial"/>
                <w:color w:val="363535"/>
              </w:rPr>
              <w:t xml:space="preserve">Government is investing $5.2 million to redevelop the existing Stoney Creek Lodge to accommodate the new living spaces. Two ministries, Seniors and Housing and Health, work together to identify communities where existing </w:t>
            </w:r>
            <w:proofErr w:type="gramStart"/>
            <w:r>
              <w:rPr>
                <w:rFonts w:ascii="Arial" w:hAnsi="Arial" w:cs="Arial"/>
                <w:color w:val="363535"/>
              </w:rPr>
              <w:t>seniors</w:t>
            </w:r>
            <w:proofErr w:type="gramEnd"/>
            <w:r>
              <w:rPr>
                <w:rFonts w:ascii="Arial" w:hAnsi="Arial" w:cs="Arial"/>
                <w:color w:val="363535"/>
              </w:rPr>
              <w:t xml:space="preserve"> lodges can be redeveloped to incorporate continuing care.</w:t>
            </w:r>
          </w:p>
          <w:p w:rsidR="00C34C2B" w:rsidRDefault="00C34C2B">
            <w:pPr>
              <w:pStyle w:val="NormalWeb"/>
              <w:spacing w:line="348" w:lineRule="atLeast"/>
              <w:rPr>
                <w:rFonts w:ascii="Arial" w:hAnsi="Arial" w:cs="Arial"/>
                <w:color w:val="363535"/>
              </w:rPr>
            </w:pPr>
            <w:r>
              <w:rPr>
                <w:rFonts w:ascii="Arial" w:hAnsi="Arial" w:cs="Arial"/>
                <w:color w:val="363535"/>
              </w:rPr>
              <w:t>The project is a partnership with government and Alberta Health Services (AHS), the Camrose and Area Lodge Authority and the Bethany Group. The Bethany Group will operate the facility and partner with AHS to provide the health services.</w:t>
            </w:r>
            <w:bookmarkStart w:id="0" w:name="_GoBack"/>
            <w:bookmarkEnd w:id="0"/>
          </w:p>
          <w:p w:rsidR="00C34C2B" w:rsidRDefault="00C34C2B">
            <w:pPr>
              <w:pStyle w:val="NormalWeb"/>
              <w:spacing w:line="348" w:lineRule="atLeast"/>
              <w:rPr>
                <w:rFonts w:ascii="Arial" w:hAnsi="Arial" w:cs="Arial"/>
                <w:color w:val="363535"/>
              </w:rPr>
            </w:pPr>
            <w:r>
              <w:rPr>
                <w:rFonts w:ascii="Arial" w:hAnsi="Arial" w:cs="Arial"/>
                <w:color w:val="363535"/>
              </w:rPr>
              <w:t>Construction is expected to begin later this year and create 38 jobs.</w:t>
            </w:r>
          </w:p>
          <w:p w:rsidR="00C34C2B" w:rsidRDefault="00C34C2B" w:rsidP="004E62FF">
            <w:pPr>
              <w:pStyle w:val="NormalWeb"/>
              <w:spacing w:line="348" w:lineRule="atLeast"/>
              <w:ind w:left="720"/>
              <w:rPr>
                <w:rFonts w:ascii="Arial" w:hAnsi="Arial" w:cs="Arial"/>
                <w:color w:val="363535"/>
              </w:rPr>
            </w:pPr>
            <w:r>
              <w:rPr>
                <w:rFonts w:ascii="Arial" w:hAnsi="Arial" w:cs="Arial"/>
                <w:color w:val="363535"/>
              </w:rPr>
              <w:t>“It is so important that seniors receive the supports they need to remain in their community of choice. Our government is proud to invest in this project that will bring more continuing care services to seniors in Camrose and area, and we are grateful for the support of our partners. I am also pleased to see that this project will create jobs and help our economy grow while getting Albertans back to work.”</w:t>
            </w:r>
          </w:p>
          <w:p w:rsidR="00C34C2B" w:rsidRDefault="00C34C2B" w:rsidP="004E62FF">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Josephine </w:t>
            </w:r>
            <w:proofErr w:type="spellStart"/>
            <w:r>
              <w:rPr>
                <w:rStyle w:val="Emphasis"/>
                <w:rFonts w:ascii="Arial" w:eastAsia="Times New Roman" w:hAnsi="Arial" w:cs="Arial"/>
                <w:color w:val="363535"/>
                <w:sz w:val="24"/>
                <w:szCs w:val="24"/>
              </w:rPr>
              <w:t>Pon</w:t>
            </w:r>
            <w:proofErr w:type="spellEnd"/>
            <w:r>
              <w:rPr>
                <w:rStyle w:val="Emphasis"/>
                <w:rFonts w:ascii="Arial" w:eastAsia="Times New Roman" w:hAnsi="Arial" w:cs="Arial"/>
                <w:color w:val="363535"/>
                <w:sz w:val="24"/>
                <w:szCs w:val="24"/>
              </w:rPr>
              <w:t>, Minister of Seniors and Housing</w:t>
            </w:r>
            <w:r>
              <w:rPr>
                <w:rFonts w:ascii="Arial" w:eastAsia="Times New Roman" w:hAnsi="Arial" w:cs="Arial"/>
                <w:color w:val="363535"/>
                <w:sz w:val="24"/>
                <w:szCs w:val="24"/>
              </w:rPr>
              <w:t xml:space="preserve"> </w:t>
            </w:r>
          </w:p>
          <w:p w:rsidR="00C34C2B" w:rsidRDefault="00C34C2B" w:rsidP="004E62FF">
            <w:pPr>
              <w:pStyle w:val="NormalWeb"/>
              <w:spacing w:line="348" w:lineRule="atLeast"/>
              <w:ind w:left="720"/>
              <w:rPr>
                <w:rFonts w:ascii="Arial" w:hAnsi="Arial" w:cs="Arial"/>
                <w:color w:val="363535"/>
              </w:rPr>
            </w:pPr>
            <w:r>
              <w:rPr>
                <w:rFonts w:ascii="Arial" w:hAnsi="Arial" w:cs="Arial"/>
                <w:color w:val="363535"/>
              </w:rPr>
              <w:t xml:space="preserve">“This project is part of our government’s commitment to increase access to continuing care quickly and cost-effectively. Adding spaces to existing </w:t>
            </w:r>
            <w:proofErr w:type="gramStart"/>
            <w:r>
              <w:rPr>
                <w:rFonts w:ascii="Arial" w:hAnsi="Arial" w:cs="Arial"/>
                <w:color w:val="363535"/>
              </w:rPr>
              <w:t>seniors</w:t>
            </w:r>
            <w:proofErr w:type="gramEnd"/>
            <w:r>
              <w:rPr>
                <w:rFonts w:ascii="Arial" w:hAnsi="Arial" w:cs="Arial"/>
                <w:color w:val="363535"/>
              </w:rPr>
              <w:t xml:space="preserve"> lodges is a common-sense solution that comes from strong partnerships between government and community agencies. I’m thrilled that more seniors in the Camrose area will be able to access the care they need in their own community.”</w:t>
            </w:r>
          </w:p>
          <w:p w:rsidR="00C34C2B" w:rsidRDefault="00C34C2B" w:rsidP="004E62FF">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Tyler </w:t>
            </w:r>
            <w:proofErr w:type="spellStart"/>
            <w:r>
              <w:rPr>
                <w:rStyle w:val="Emphasis"/>
                <w:rFonts w:ascii="Arial" w:eastAsia="Times New Roman" w:hAnsi="Arial" w:cs="Arial"/>
                <w:color w:val="363535"/>
                <w:sz w:val="24"/>
                <w:szCs w:val="24"/>
              </w:rPr>
              <w:t>Shandro</w:t>
            </w:r>
            <w:proofErr w:type="spellEnd"/>
            <w:r>
              <w:rPr>
                <w:rStyle w:val="Emphasis"/>
                <w:rFonts w:ascii="Arial" w:eastAsia="Times New Roman" w:hAnsi="Arial" w:cs="Arial"/>
                <w:color w:val="363535"/>
                <w:sz w:val="24"/>
                <w:szCs w:val="24"/>
              </w:rPr>
              <w:t>, Minister of Health</w:t>
            </w:r>
            <w:r>
              <w:rPr>
                <w:rFonts w:ascii="Arial" w:eastAsia="Times New Roman" w:hAnsi="Arial" w:cs="Arial"/>
                <w:color w:val="363535"/>
                <w:sz w:val="24"/>
                <w:szCs w:val="24"/>
              </w:rPr>
              <w:t xml:space="preserve"> </w:t>
            </w:r>
          </w:p>
          <w:p w:rsidR="00C34C2B" w:rsidRDefault="00C34C2B" w:rsidP="004E62FF">
            <w:pPr>
              <w:pStyle w:val="NormalWeb"/>
              <w:spacing w:line="348" w:lineRule="atLeast"/>
              <w:ind w:left="720"/>
              <w:rPr>
                <w:rFonts w:ascii="Arial" w:hAnsi="Arial" w:cs="Arial"/>
                <w:color w:val="363535"/>
              </w:rPr>
            </w:pPr>
            <w:r>
              <w:rPr>
                <w:rFonts w:ascii="Arial" w:hAnsi="Arial" w:cs="Arial"/>
                <w:color w:val="363535"/>
              </w:rPr>
              <w:t xml:space="preserve">“We are appreciative to the Government of Alberta for its contribution to the care of seniors in our community. The Stoney Creek Lodge has a long history of excellent </w:t>
            </w:r>
            <w:r>
              <w:rPr>
                <w:rFonts w:ascii="Arial" w:hAnsi="Arial" w:cs="Arial"/>
                <w:color w:val="363535"/>
              </w:rPr>
              <w:lastRenderedPageBreak/>
              <w:t>service for seniors and this refurbishment project will improve the quality of life for many more in the Camrose region.”</w:t>
            </w:r>
          </w:p>
          <w:p w:rsidR="00C34C2B" w:rsidRDefault="00C34C2B" w:rsidP="004E62FF">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Norm Mayer, mayor, City of Camrose</w:t>
            </w:r>
            <w:r>
              <w:rPr>
                <w:rFonts w:ascii="Arial" w:eastAsia="Times New Roman" w:hAnsi="Arial" w:cs="Arial"/>
                <w:color w:val="363535"/>
                <w:sz w:val="24"/>
                <w:szCs w:val="24"/>
              </w:rPr>
              <w:t xml:space="preserve"> </w:t>
            </w:r>
          </w:p>
          <w:p w:rsidR="00C34C2B" w:rsidRDefault="00C34C2B" w:rsidP="004E62FF">
            <w:pPr>
              <w:pStyle w:val="NormalWeb"/>
              <w:spacing w:line="348" w:lineRule="atLeast"/>
              <w:ind w:left="720"/>
              <w:rPr>
                <w:rFonts w:ascii="Arial" w:hAnsi="Arial" w:cs="Arial"/>
                <w:color w:val="363535"/>
              </w:rPr>
            </w:pPr>
            <w:r>
              <w:rPr>
                <w:rFonts w:ascii="Arial" w:hAnsi="Arial" w:cs="Arial"/>
                <w:color w:val="363535"/>
              </w:rPr>
              <w:t>“We are delighted that the Stoney Creek facility gets a new lease on life and will continue to serve those in Camrose and surrounding area. The Camrose and Area Lodge Authority looks forward to seeing the development of this project.”</w:t>
            </w:r>
          </w:p>
          <w:p w:rsidR="00C34C2B" w:rsidRDefault="00C34C2B" w:rsidP="004E62FF">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Max </w:t>
            </w:r>
            <w:proofErr w:type="spellStart"/>
            <w:r>
              <w:rPr>
                <w:rStyle w:val="Emphasis"/>
                <w:rFonts w:ascii="Arial" w:eastAsia="Times New Roman" w:hAnsi="Arial" w:cs="Arial"/>
                <w:color w:val="363535"/>
                <w:sz w:val="24"/>
                <w:szCs w:val="24"/>
              </w:rPr>
              <w:t>Lindstrand</w:t>
            </w:r>
            <w:proofErr w:type="spellEnd"/>
            <w:r>
              <w:rPr>
                <w:rStyle w:val="Emphasis"/>
                <w:rFonts w:ascii="Arial" w:eastAsia="Times New Roman" w:hAnsi="Arial" w:cs="Arial"/>
                <w:color w:val="363535"/>
                <w:sz w:val="24"/>
                <w:szCs w:val="24"/>
              </w:rPr>
              <w:t>, chair, Camrose and Area Lodge Authority</w:t>
            </w:r>
            <w:r>
              <w:rPr>
                <w:rFonts w:ascii="Arial" w:eastAsia="Times New Roman" w:hAnsi="Arial" w:cs="Arial"/>
                <w:color w:val="363535"/>
                <w:sz w:val="24"/>
                <w:szCs w:val="24"/>
              </w:rPr>
              <w:t xml:space="preserve"> </w:t>
            </w:r>
          </w:p>
          <w:p w:rsidR="00C34C2B" w:rsidRDefault="00C34C2B" w:rsidP="004E62FF">
            <w:pPr>
              <w:pStyle w:val="NormalWeb"/>
              <w:spacing w:line="348" w:lineRule="atLeast"/>
              <w:ind w:left="720"/>
              <w:rPr>
                <w:rFonts w:ascii="Arial" w:hAnsi="Arial" w:cs="Arial"/>
                <w:color w:val="363535"/>
              </w:rPr>
            </w:pPr>
            <w:r>
              <w:rPr>
                <w:rFonts w:ascii="Arial" w:hAnsi="Arial" w:cs="Arial"/>
                <w:color w:val="363535"/>
              </w:rPr>
              <w:t>“The addition of 40 beds for designated supportive living is a welcome one, serving both the needs of residents and creating new jobs for its ongoing operation. As the community and surrounding area changes so does its needs, and the redevelopment of an existing building to support the residents of Camrose and the county makes sense.”</w:t>
            </w:r>
          </w:p>
          <w:p w:rsidR="00C34C2B" w:rsidRDefault="00C34C2B" w:rsidP="004E62FF">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Odell Olson, chair, the Bethany Group</w:t>
            </w:r>
            <w:r>
              <w:rPr>
                <w:rFonts w:ascii="Arial" w:eastAsia="Times New Roman" w:hAnsi="Arial" w:cs="Arial"/>
                <w:color w:val="363535"/>
                <w:sz w:val="24"/>
                <w:szCs w:val="24"/>
              </w:rPr>
              <w:t xml:space="preserve"> </w:t>
            </w:r>
          </w:p>
          <w:p w:rsidR="00C34C2B" w:rsidRDefault="00C34C2B">
            <w:pPr>
              <w:pStyle w:val="Heading2"/>
              <w:rPr>
                <w:rFonts w:ascii="Arial" w:eastAsia="Times New Roman" w:hAnsi="Arial" w:cs="Arial"/>
                <w:color w:val="363535"/>
              </w:rPr>
            </w:pPr>
            <w:r>
              <w:rPr>
                <w:rFonts w:ascii="Arial" w:eastAsia="Times New Roman" w:hAnsi="Arial" w:cs="Arial"/>
                <w:color w:val="363535"/>
              </w:rPr>
              <w:t>Media inquiries</w:t>
            </w:r>
          </w:p>
          <w:p w:rsidR="00C34C2B" w:rsidRDefault="00C34C2B">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Natalie Tomczak </w:t>
              </w:r>
            </w:hyperlink>
          </w:p>
          <w:p w:rsidR="00C34C2B" w:rsidRDefault="00C34C2B">
            <w:pPr>
              <w:rPr>
                <w:rFonts w:ascii="Arial" w:eastAsia="Times New Roman" w:hAnsi="Arial" w:cs="Arial"/>
                <w:color w:val="363535"/>
                <w:sz w:val="21"/>
                <w:szCs w:val="21"/>
              </w:rPr>
            </w:pPr>
            <w:r>
              <w:rPr>
                <w:rFonts w:ascii="Arial" w:eastAsia="Times New Roman" w:hAnsi="Arial" w:cs="Arial"/>
                <w:color w:val="363535"/>
                <w:sz w:val="21"/>
                <w:szCs w:val="21"/>
              </w:rPr>
              <w:t>587-596-8187</w:t>
            </w:r>
            <w:r>
              <w:rPr>
                <w:rFonts w:ascii="Arial" w:eastAsia="Times New Roman" w:hAnsi="Arial" w:cs="Arial"/>
                <w:color w:val="363535"/>
                <w:sz w:val="21"/>
                <w:szCs w:val="21"/>
              </w:rPr>
              <w:br/>
              <w:t>Press Secretary, Seniors and Housing</w:t>
            </w:r>
          </w:p>
        </w:tc>
      </w:tr>
      <w:tr w:rsidR="00C34C2B" w:rsidTr="00C34C2B">
        <w:trPr>
          <w:tblCellSpacing w:w="0" w:type="dxa"/>
          <w:jc w:val="center"/>
        </w:trPr>
        <w:tc>
          <w:tcPr>
            <w:tcW w:w="0" w:type="auto"/>
            <w:shd w:val="clear" w:color="auto" w:fill="FFFFFF"/>
            <w:vAlign w:val="center"/>
            <w:hideMark/>
          </w:tcPr>
          <w:p w:rsidR="00C34C2B" w:rsidRDefault="00C34C2B">
            <w:pPr>
              <w:rPr>
                <w:rFonts w:ascii="Arial" w:eastAsia="Times New Roman" w:hAnsi="Arial" w:cs="Arial"/>
                <w:color w:val="363535"/>
                <w:sz w:val="21"/>
                <w:szCs w:val="21"/>
              </w:rPr>
            </w:pPr>
          </w:p>
        </w:tc>
      </w:tr>
    </w:tbl>
    <w:p w:rsidR="000B6262" w:rsidRDefault="000B6262"/>
    <w:sectPr w:rsidR="000B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C76FB"/>
    <w:multiLevelType w:val="multilevel"/>
    <w:tmpl w:val="762AB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2B"/>
    <w:rsid w:val="000B6262"/>
    <w:rsid w:val="004E62FF"/>
    <w:rsid w:val="00C3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B92F"/>
  <w15:chartTrackingRefBased/>
  <w15:docId w15:val="{3E9C3269-1DAB-4C5D-A9A5-C806B293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C2B"/>
    <w:pPr>
      <w:spacing w:after="0" w:line="240" w:lineRule="auto"/>
    </w:pPr>
    <w:rPr>
      <w:rFonts w:ascii="Calibri" w:hAnsi="Calibri" w:cs="Calibri"/>
    </w:rPr>
  </w:style>
  <w:style w:type="paragraph" w:styleId="Heading1">
    <w:name w:val="heading 1"/>
    <w:basedOn w:val="Normal"/>
    <w:link w:val="Heading1Char"/>
    <w:uiPriority w:val="9"/>
    <w:qFormat/>
    <w:rsid w:val="00C34C2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C34C2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34C2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C2B"/>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C34C2B"/>
    <w:rPr>
      <w:rFonts w:ascii="Calibri" w:hAnsi="Calibri" w:cs="Calibri"/>
      <w:b/>
      <w:bCs/>
      <w:sz w:val="36"/>
      <w:szCs w:val="36"/>
    </w:rPr>
  </w:style>
  <w:style w:type="character" w:customStyle="1" w:styleId="Heading3Char">
    <w:name w:val="Heading 3 Char"/>
    <w:basedOn w:val="DefaultParagraphFont"/>
    <w:link w:val="Heading3"/>
    <w:uiPriority w:val="9"/>
    <w:semiHidden/>
    <w:rsid w:val="00C34C2B"/>
    <w:rPr>
      <w:rFonts w:ascii="Calibri" w:hAnsi="Calibri" w:cs="Calibri"/>
      <w:b/>
      <w:bCs/>
      <w:sz w:val="27"/>
      <w:szCs w:val="27"/>
    </w:rPr>
  </w:style>
  <w:style w:type="character" w:styleId="Hyperlink">
    <w:name w:val="Hyperlink"/>
    <w:basedOn w:val="DefaultParagraphFont"/>
    <w:uiPriority w:val="99"/>
    <w:semiHidden/>
    <w:unhideWhenUsed/>
    <w:rsid w:val="00C34C2B"/>
    <w:rPr>
      <w:strike w:val="0"/>
      <w:dstrike w:val="0"/>
      <w:color w:val="0082C7"/>
      <w:u w:val="none"/>
      <w:effect w:val="none"/>
    </w:rPr>
  </w:style>
  <w:style w:type="paragraph" w:styleId="NormalWeb">
    <w:name w:val="Normal (Web)"/>
    <w:basedOn w:val="Normal"/>
    <w:uiPriority w:val="99"/>
    <w:semiHidden/>
    <w:unhideWhenUsed/>
    <w:rsid w:val="00C34C2B"/>
    <w:pPr>
      <w:spacing w:before="100" w:beforeAutospacing="1" w:after="100" w:afterAutospacing="1"/>
    </w:pPr>
    <w:rPr>
      <w:sz w:val="23"/>
      <w:szCs w:val="23"/>
    </w:rPr>
  </w:style>
  <w:style w:type="character" w:styleId="Emphasis">
    <w:name w:val="Emphasis"/>
    <w:basedOn w:val="DefaultParagraphFont"/>
    <w:uiPriority w:val="20"/>
    <w:qFormat/>
    <w:rsid w:val="00C34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2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ie.tomczak@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2020-02-04T21:43:00Z</dcterms:created>
  <dcterms:modified xsi:type="dcterms:W3CDTF">2020-02-04T21:43:00Z</dcterms:modified>
</cp:coreProperties>
</file>